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4D03" w14:textId="5ADEC924" w:rsidR="00BA00AB" w:rsidRDefault="00CC2D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RYDLEY</w:t>
      </w:r>
      <w:r>
        <w:rPr>
          <w:rFonts w:cs="Times New Roman"/>
          <w:szCs w:val="24"/>
        </w:rPr>
        <w:t xml:space="preserve">       (fl.1484)</w:t>
      </w:r>
    </w:p>
    <w:p w14:paraId="2FD7559A" w14:textId="062533D2" w:rsidR="00CC2D5A" w:rsidRDefault="00CC2D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Governor of Jersey.</w:t>
      </w:r>
    </w:p>
    <w:p w14:paraId="5C41B17D" w14:textId="5F42FD12" w:rsidR="00CC2D5A" w:rsidRDefault="00CC2D5A" w:rsidP="009139A6">
      <w:pPr>
        <w:pStyle w:val="NoSpacing"/>
        <w:rPr>
          <w:rFonts w:cs="Times New Roman"/>
          <w:szCs w:val="24"/>
        </w:rPr>
      </w:pPr>
    </w:p>
    <w:p w14:paraId="27F394A0" w14:textId="469985FB" w:rsidR="00CC2D5A" w:rsidRDefault="00CC2D5A" w:rsidP="009139A6">
      <w:pPr>
        <w:pStyle w:val="NoSpacing"/>
        <w:rPr>
          <w:rFonts w:cs="Times New Roman"/>
          <w:szCs w:val="24"/>
        </w:rPr>
      </w:pPr>
    </w:p>
    <w:p w14:paraId="0AB5CF72" w14:textId="1FA46BED" w:rsidR="00CC2D5A" w:rsidRDefault="00CC2D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Jan.1484</w:t>
      </w:r>
      <w:r>
        <w:rPr>
          <w:rFonts w:cs="Times New Roman"/>
          <w:szCs w:val="24"/>
        </w:rPr>
        <w:tab/>
        <w:t>He was appointed Governor. He succeeded Sir Edward Brampton(q.v.).</w:t>
      </w:r>
    </w:p>
    <w:p w14:paraId="01CD312D" w14:textId="2BF9CBDD" w:rsidR="00CC2D5A" w:rsidRDefault="00CC2D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p.413)</w:t>
      </w:r>
    </w:p>
    <w:p w14:paraId="290EA166" w14:textId="31527DCD" w:rsidR="00CC2D5A" w:rsidRDefault="00CC2D5A" w:rsidP="009139A6">
      <w:pPr>
        <w:pStyle w:val="NoSpacing"/>
        <w:rPr>
          <w:rFonts w:cs="Times New Roman"/>
          <w:szCs w:val="24"/>
        </w:rPr>
      </w:pPr>
    </w:p>
    <w:p w14:paraId="44B100B5" w14:textId="5574F46C" w:rsidR="00CC2D5A" w:rsidRDefault="00CC2D5A" w:rsidP="009139A6">
      <w:pPr>
        <w:pStyle w:val="NoSpacing"/>
        <w:rPr>
          <w:rFonts w:cs="Times New Roman"/>
          <w:szCs w:val="24"/>
        </w:rPr>
      </w:pPr>
    </w:p>
    <w:p w14:paraId="02D1B6D1" w14:textId="6751386C" w:rsidR="00CC2D5A" w:rsidRPr="00CC2D5A" w:rsidRDefault="00CC2D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2022</w:t>
      </w:r>
    </w:p>
    <w:sectPr w:rsidR="00CC2D5A" w:rsidRPr="00CC2D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AD9E" w14:textId="77777777" w:rsidR="00CC2D5A" w:rsidRDefault="00CC2D5A" w:rsidP="009139A6">
      <w:r>
        <w:separator/>
      </w:r>
    </w:p>
  </w:endnote>
  <w:endnote w:type="continuationSeparator" w:id="0">
    <w:p w14:paraId="1FE3E97E" w14:textId="77777777" w:rsidR="00CC2D5A" w:rsidRDefault="00CC2D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39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09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22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33CB7" w14:textId="77777777" w:rsidR="00CC2D5A" w:rsidRDefault="00CC2D5A" w:rsidP="009139A6">
      <w:r>
        <w:separator/>
      </w:r>
    </w:p>
  </w:footnote>
  <w:footnote w:type="continuationSeparator" w:id="0">
    <w:p w14:paraId="07044A31" w14:textId="77777777" w:rsidR="00CC2D5A" w:rsidRDefault="00CC2D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25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1F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51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5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2D5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73301"/>
  <w15:chartTrackingRefBased/>
  <w15:docId w15:val="{52C51973-9AB7-4D5B-9803-136DBC93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2022-12-20T15:34:00Z</dcterms:created>
  <dcterms:modified xsi:type="dcterms:W3CDTF">2022-12-20T15:38:00Z</dcterms:modified>
</cp:coreProperties>
</file>